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Волховская городская прокуратура разъясняет уголовную ответственность за клевету (128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8C305B">
        <w:rPr>
          <w:rFonts w:ascii="Times New Roman" w:hAnsi="Times New Roman" w:cs="Times New Roman"/>
          <w:sz w:val="28"/>
          <w:szCs w:val="28"/>
        </w:rPr>
        <w:t xml:space="preserve"> УК РФ).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Статья 128.1 введена в Уголовный кодекс Федеральным законом от 28 июля 2012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305B">
        <w:rPr>
          <w:rFonts w:ascii="Times New Roman" w:hAnsi="Times New Roman" w:cs="Times New Roman"/>
          <w:sz w:val="28"/>
          <w:szCs w:val="28"/>
        </w:rPr>
        <w:t>№ 141-ФЗ и действует с 10 августа 2012 года.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Объектом клеветы являются репутация человека, его честь, достоинство.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Под честью понимается общественно-моральное достоинство, то, что вызывает и поддерживает общее уважение, чувство гордости.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Достоинство — это совокупность свойств, характеризующих высокие моральные качества, а также сознание ценности этих свойств и уважения к себе.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Репутация — создавшееся в обществе мнение о достоинствах и недостатках, способностях личности.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 xml:space="preserve">Потерпевшим по таким уголовным делам может быть любое лицо, в том </w:t>
      </w:r>
      <w:proofErr w:type="gramStart"/>
      <w:r w:rsidRPr="008C305B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8C305B">
        <w:rPr>
          <w:rFonts w:ascii="Times New Roman" w:hAnsi="Times New Roman" w:cs="Times New Roman"/>
          <w:sz w:val="28"/>
          <w:szCs w:val="28"/>
        </w:rPr>
        <w:t xml:space="preserve"> малолетний, недееспособный, а также умерший, если распространяемые позорящие сведения о нем задевают честь живых.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В специальных случаях, в частности статьей 298.1 УК РФ, предусмотрена ответственность за клевету в отношении судьи, присяжного заседателя, прокурора, следователя, лица, производящего дознание, судебного пристава.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Предметом клеветы являются заведомо ложные, т.е. не соответствующие действительности сведения, придуманные самим виновным или основанные на слухах и сплетнях. При этом по своему характеру сведения должны быть порочащими честь и достоинство другого лица или подрывающими его репутацию и авторитет.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Заведомо ложные сведения должны касаться конкретных фактов. В случае</w:t>
      </w:r>
      <w:proofErr w:type="gramStart"/>
      <w:r w:rsidRPr="008C30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C305B">
        <w:rPr>
          <w:rFonts w:ascii="Times New Roman" w:hAnsi="Times New Roman" w:cs="Times New Roman"/>
          <w:sz w:val="28"/>
          <w:szCs w:val="28"/>
        </w:rPr>
        <w:t xml:space="preserve"> если субъект ограничивается общими характеристиками потерпевшего, состава клеветы нет, и при наличии других признаков состава возможна уголовная ответственность за оскорбление.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Порочащими будут считаться сведения: о нарушении лицом законов, о совершении аморальных поступков в быту или на работе, о наличии венерического заболевания, о систематическом пьянстве и т.п.</w:t>
      </w:r>
    </w:p>
    <w:p w:rsidR="00000000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Сведения клеветнического характера могут быть как устными, так и письменными. Так, они могут содержаться в письме, в приказе о наложении взыскания и в ряде других служебных документов.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Субъективная сторона клеветы характеризуется прямым умыслом. Виновный осознает ложный и позорящий характер распространяемой им информации и желает предать ее огласке.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Преступление считается оконченным в момент сообщения подобных сведений хотя бы одному человеку.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 xml:space="preserve">Если лицо, распространяя порочащие другое лицо сведения, добросовестно заблуждалось относительно их правдивости, то в </w:t>
      </w:r>
      <w:proofErr w:type="gramStart"/>
      <w:r w:rsidRPr="008C305B">
        <w:rPr>
          <w:rFonts w:ascii="Times New Roman" w:hAnsi="Times New Roman" w:cs="Times New Roman"/>
          <w:sz w:val="28"/>
          <w:szCs w:val="28"/>
        </w:rPr>
        <w:t>содеянном</w:t>
      </w:r>
      <w:proofErr w:type="gramEnd"/>
      <w:r w:rsidRPr="008C305B">
        <w:rPr>
          <w:rFonts w:ascii="Times New Roman" w:hAnsi="Times New Roman" w:cs="Times New Roman"/>
          <w:sz w:val="28"/>
          <w:szCs w:val="28"/>
        </w:rPr>
        <w:t xml:space="preserve"> отсутствует состав клеветы.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Не содержит состава данного преступления сообщение порочащих, но правдивых сведений.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lastRenderedPageBreak/>
        <w:t>Уголовной ответственности за клевету подлежит лицо, достигшее возраста 16 лет.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05B">
        <w:rPr>
          <w:rFonts w:ascii="Times New Roman" w:hAnsi="Times New Roman" w:cs="Times New Roman"/>
          <w:sz w:val="28"/>
          <w:szCs w:val="28"/>
        </w:rPr>
        <w:t>Квалифицированным составом (ч. 2 ст. 128.1 УК РФ) предусмотрена ответственность за клевету, содержащуюся в публичном выступлении (на собрании, митинге, заседании трудового коллектива и т.п.), публично демонстрирующемся произведении (спектакль) или средствах массовой информации (газеты, журналы, радио, телевидение, сеть Интернет и т.п.).</w:t>
      </w:r>
      <w:proofErr w:type="gramEnd"/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Особо квалифицированным составом (</w:t>
      </w:r>
      <w:proofErr w:type="gramStart"/>
      <w:r w:rsidRPr="008C305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C305B">
        <w:rPr>
          <w:rFonts w:ascii="Times New Roman" w:hAnsi="Times New Roman" w:cs="Times New Roman"/>
          <w:sz w:val="28"/>
          <w:szCs w:val="28"/>
        </w:rPr>
        <w:t>. 3 ст. 128.1 УК РФ) предусмотрена ответственность за клевету, совершенную лицом с использованием своего служебного положения (это могут быть должностные лица, государственные служащие, работники органов местного самоуправления и другие).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Частью 4 ст. 128.1 УК РФ установлена уголовная ответственность за клевету о том, что лицо страдает заболеванием, представляющим опасность для окружающих, а равно за клевету, соединенную с обвинением лица в совершении преступления сексуального характера.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В тех случаях, когда лицо распространяет заведомо ложные сведения, связанные с обвинением человека в совершении тяжкого или особо тяжкого преступления, например о совершении им кражи из квартиры или убийстве человека, то за эти действия наступает уголовная ответственность, предусмотренная частью 5 ст. 128.1 УК РФ.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05B">
        <w:rPr>
          <w:rFonts w:ascii="Times New Roman" w:hAnsi="Times New Roman" w:cs="Times New Roman"/>
          <w:sz w:val="28"/>
          <w:szCs w:val="28"/>
        </w:rPr>
        <w:t>За распространение заведомо ложных сведений, порочащих честь и достоинство другого лица или подрывающих его репутацию, может быть назначено наказание в виде штрафа в размере до 500 тысяч рублей или в размере заработной платы или иного дохода осужденного за период до шести месяцев либо обязательных работ на срок до ста шестидесяти часов.</w:t>
      </w:r>
      <w:proofErr w:type="gramEnd"/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За клевету, содержащуюся в публичном выступлении, публично демонстрирующемся произведении или средствах массовой информации, предусмотрено наказание в виде штрафа в размере до одного миллиона рублей или в размере заработной платы или иного дохода осужденного за период до одного года либо обязательных работ на срок до двухсот сорока часов.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 xml:space="preserve">Если клевета совершена лицом с использованием своего служебного положения, то может быть назначено наказание в виде штрафа в размере до двух миллионов рублей или в размере заработной платы или иного </w:t>
      </w:r>
      <w:proofErr w:type="spellStart"/>
      <w:r w:rsidRPr="008C305B">
        <w:rPr>
          <w:rFonts w:ascii="Times New Roman" w:hAnsi="Times New Roman" w:cs="Times New Roman"/>
          <w:sz w:val="28"/>
          <w:szCs w:val="28"/>
        </w:rPr>
        <w:t>доходаосужденного</w:t>
      </w:r>
      <w:proofErr w:type="spellEnd"/>
      <w:r w:rsidRPr="008C305B">
        <w:rPr>
          <w:rFonts w:ascii="Times New Roman" w:hAnsi="Times New Roman" w:cs="Times New Roman"/>
          <w:sz w:val="28"/>
          <w:szCs w:val="28"/>
        </w:rPr>
        <w:t xml:space="preserve"> за период до двух </w:t>
      </w:r>
      <w:proofErr w:type="gramStart"/>
      <w:r w:rsidRPr="008C305B">
        <w:rPr>
          <w:rFonts w:ascii="Times New Roman" w:hAnsi="Times New Roman" w:cs="Times New Roman"/>
          <w:sz w:val="28"/>
          <w:szCs w:val="28"/>
        </w:rPr>
        <w:t>лет</w:t>
      </w:r>
      <w:proofErr w:type="gramEnd"/>
      <w:r w:rsidRPr="008C305B">
        <w:rPr>
          <w:rFonts w:ascii="Times New Roman" w:hAnsi="Times New Roman" w:cs="Times New Roman"/>
          <w:sz w:val="28"/>
          <w:szCs w:val="28"/>
        </w:rPr>
        <w:t xml:space="preserve"> либо обязательных работ на срок до трехсот двадцати часов.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305B">
        <w:rPr>
          <w:rFonts w:ascii="Times New Roman" w:hAnsi="Times New Roman" w:cs="Times New Roman"/>
          <w:sz w:val="28"/>
          <w:szCs w:val="28"/>
        </w:rPr>
        <w:t>Клевета о том, что лицо страдает заболеванием, представляющим опасность для окружающих, а равно клевета, соединенная с обвинением лица в совершении преступления сексуального характера, — наказывается штрафом в размере до трех миллионов рублей или в размере заработной платы или иного' дохода осужденного за период до трех лет либо обязательными работами на срок до четырехсот часов.</w:t>
      </w:r>
      <w:proofErr w:type="gramEnd"/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 xml:space="preserve">Клевета, соединенная с обвинением лица в совершении тяжкого или особо тяжкого преступления, наказывается штрафом в размере до пяти </w:t>
      </w:r>
      <w:r w:rsidRPr="008C305B">
        <w:rPr>
          <w:rFonts w:ascii="Times New Roman" w:hAnsi="Times New Roman" w:cs="Times New Roman"/>
          <w:sz w:val="28"/>
          <w:szCs w:val="28"/>
        </w:rPr>
        <w:lastRenderedPageBreak/>
        <w:t>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часов.</w:t>
      </w:r>
    </w:p>
    <w:p w:rsidR="008C305B" w:rsidRPr="008C305B" w:rsidRDefault="008C305B" w:rsidP="008C3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5B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 юрист 1 класса А.А.Сосин</w:t>
      </w:r>
    </w:p>
    <w:sectPr w:rsidR="008C305B" w:rsidRPr="008C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305B"/>
    <w:rsid w:val="008C3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4650</Characters>
  <Application>Microsoft Office Word</Application>
  <DocSecurity>0</DocSecurity>
  <Lines>38</Lines>
  <Paragraphs>10</Paragraphs>
  <ScaleCrop>false</ScaleCrop>
  <Company>Microsoft</Company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2019-09-19T08:12:00Z</dcterms:created>
  <dcterms:modified xsi:type="dcterms:W3CDTF">2019-09-19T08:13:00Z</dcterms:modified>
</cp:coreProperties>
</file>